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r>
        <w:rPr>
          <w:rFonts w:ascii="Helvetica" w:hAnsi="Helvetica"/>
          <w:color w:val="1D2228"/>
          <w:sz w:val="20"/>
          <w:szCs w:val="20"/>
        </w:rPr>
        <w:t>Anthony Macchiaroli</w:t>
      </w:r>
    </w:p>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r>
        <w:rPr>
          <w:rFonts w:ascii="Helvetica" w:hAnsi="Helvetica"/>
          <w:color w:val="1D2228"/>
          <w:sz w:val="20"/>
          <w:szCs w:val="20"/>
        </w:rPr>
        <w:t>Owner of 85 Cook Road Cornwall</w:t>
      </w:r>
    </w:p>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r>
        <w:rPr>
          <w:rFonts w:ascii="Helvetica" w:hAnsi="Helvetica"/>
          <w:color w:val="1D2228"/>
          <w:sz w:val="20"/>
          <w:szCs w:val="20"/>
        </w:rPr>
        <w:t>P.O. Box 613</w:t>
      </w:r>
    </w:p>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r>
        <w:rPr>
          <w:rFonts w:ascii="Helvetica" w:hAnsi="Helvetica"/>
          <w:color w:val="1D2228"/>
          <w:sz w:val="20"/>
          <w:szCs w:val="20"/>
        </w:rPr>
        <w:t>Bantam CT 06750</w:t>
      </w:r>
    </w:p>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r>
        <w:rPr>
          <w:rFonts w:ascii="Helvetica" w:hAnsi="Helvetica"/>
          <w:color w:val="1D2228"/>
          <w:sz w:val="20"/>
          <w:szCs w:val="20"/>
        </w:rPr>
        <w:t> </w:t>
      </w:r>
    </w:p>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proofErr w:type="spellStart"/>
      <w:r>
        <w:rPr>
          <w:rFonts w:ascii="Helvetica" w:hAnsi="Helvetica"/>
          <w:color w:val="1D2228"/>
          <w:sz w:val="20"/>
          <w:szCs w:val="20"/>
        </w:rPr>
        <w:t>Perley</w:t>
      </w:r>
      <w:proofErr w:type="spellEnd"/>
      <w:r>
        <w:rPr>
          <w:rFonts w:ascii="Helvetica" w:hAnsi="Helvetica"/>
          <w:color w:val="1D2228"/>
          <w:sz w:val="20"/>
          <w:szCs w:val="20"/>
        </w:rPr>
        <w:t xml:space="preserve"> H. Grimes, Jr, Cramer &amp; Anderson</w:t>
      </w:r>
      <w:r>
        <w:rPr>
          <w:rFonts w:ascii="Helvetica" w:hAnsi="Helvetica"/>
          <w:color w:val="1D2228"/>
          <w:sz w:val="20"/>
          <w:szCs w:val="20"/>
        </w:rPr>
        <w:t> Attorney</w:t>
      </w:r>
      <w:r>
        <w:rPr>
          <w:rFonts w:ascii="Helvetica" w:hAnsi="Helvetica"/>
          <w:b/>
          <w:bCs/>
          <w:color w:val="1D2228"/>
          <w:sz w:val="20"/>
          <w:szCs w:val="20"/>
        </w:rPr>
        <w:t xml:space="preserve"> representing the Town of Cornwall</w:t>
      </w:r>
      <w:r>
        <w:rPr>
          <w:rFonts w:ascii="Helvetica" w:hAnsi="Helvetica"/>
          <w:color w:val="1D2228"/>
          <w:sz w:val="20"/>
          <w:szCs w:val="20"/>
        </w:rPr>
        <w:t> September</w:t>
      </w:r>
      <w:r>
        <w:rPr>
          <w:rFonts w:ascii="Helvetica" w:hAnsi="Helvetica"/>
          <w:color w:val="1D2228"/>
          <w:sz w:val="20"/>
          <w:szCs w:val="20"/>
        </w:rPr>
        <w:t xml:space="preserve"> </w:t>
      </w:r>
      <w:r>
        <w:rPr>
          <w:rFonts w:ascii="Helvetica" w:hAnsi="Helvetica"/>
          <w:color w:val="1D2228"/>
          <w:sz w:val="20"/>
          <w:szCs w:val="20"/>
        </w:rPr>
        <w:t>1</w:t>
      </w:r>
      <w:r>
        <w:rPr>
          <w:rFonts w:ascii="Helvetica" w:hAnsi="Helvetica"/>
          <w:color w:val="1D2228"/>
          <w:sz w:val="20"/>
          <w:szCs w:val="20"/>
        </w:rPr>
        <w:t>, 2021</w:t>
      </w:r>
    </w:p>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hyperlink r:id="rId4" w:tgtFrame="_blank" w:history="1">
        <w:r>
          <w:rPr>
            <w:rStyle w:val="Hyperlink"/>
            <w:rFonts w:ascii="Arial" w:hAnsi="Arial" w:cs="Arial"/>
            <w:color w:val="0563C1"/>
            <w:sz w:val="20"/>
            <w:szCs w:val="20"/>
            <w:shd w:val="clear" w:color="auto" w:fill="FFFFFF"/>
          </w:rPr>
          <w:t>pgrimes@cramer-anderson.com</w:t>
        </w:r>
      </w:hyperlink>
    </w:p>
    <w:p w:rsidR="00953416" w:rsidRDefault="00953416" w:rsidP="00953416">
      <w:pPr>
        <w:pStyle w:val="yiv2208010672ydp64d0c8f9msonormal"/>
        <w:shd w:val="clear" w:color="auto" w:fill="FFFFFF"/>
        <w:spacing w:before="0" w:beforeAutospacing="0" w:after="0" w:afterAutospacing="0"/>
        <w:rPr>
          <w:rFonts w:ascii="Helvetica" w:hAnsi="Helvetica"/>
          <w:color w:val="1D2228"/>
          <w:sz w:val="20"/>
          <w:szCs w:val="20"/>
        </w:rPr>
      </w:pPr>
      <w:r>
        <w:rPr>
          <w:rFonts w:ascii="Helvetica" w:hAnsi="Helvetica"/>
          <w:color w:val="1D2228"/>
          <w:sz w:val="20"/>
          <w:szCs w:val="20"/>
        </w:rPr>
        <w:t>Dear Mr. Grimes</w:t>
      </w:r>
    </w:p>
    <w:p w:rsidR="00ED60B9" w:rsidRDefault="00ED60B9" w:rsidP="00953416"/>
    <w:p w:rsidR="00137F1E" w:rsidRDefault="00A978ED" w:rsidP="00953416">
      <w:r w:rsidRPr="00A978ED">
        <w:t>False Police Report from Town of Conwell Officials</w:t>
      </w:r>
    </w:p>
    <w:p w:rsidR="00953416" w:rsidRDefault="00953416" w:rsidP="00953416">
      <w:r>
        <w:t>It seems your client Town Of Cornwall has been giving false and misleading information to Law enforcement. I am pretty sure this is a crime but I am not an attorney</w:t>
      </w:r>
      <w:r w:rsidR="000A1162">
        <w:t>, all I can do is file a civil suit.</w:t>
      </w:r>
    </w:p>
    <w:p w:rsidR="000A1162" w:rsidRDefault="000A1162" w:rsidP="000A1162">
      <w:pPr>
        <w:rPr>
          <w:rFonts w:ascii="Arial" w:hAnsi="Arial" w:cs="Arial"/>
          <w:color w:val="000000"/>
        </w:rPr>
      </w:pPr>
      <w:r>
        <w:rPr>
          <w:rFonts w:ascii="Arial" w:hAnsi="Arial" w:cs="Arial"/>
          <w:b/>
          <w:bCs/>
          <w:color w:val="000000"/>
        </w:rPr>
        <w:t>: </w:t>
      </w:r>
      <w:hyperlink r:id="rId5" w:history="1">
        <w:r>
          <w:rPr>
            <w:rStyle w:val="Hyperlink"/>
            <w:rFonts w:ascii="Arial" w:hAnsi="Arial" w:cs="Arial"/>
            <w:color w:val="06357A"/>
          </w:rPr>
          <w:t>CT Gen Stat § 53a-180c (2013)</w:t>
        </w:r>
      </w:hyperlink>
    </w:p>
    <w:p w:rsidR="000A1162" w:rsidRPr="00024EE9" w:rsidRDefault="000A1162" w:rsidP="000A1162">
      <w:pPr>
        <w:pStyle w:val="NormalWeb"/>
        <w:spacing w:before="0" w:beforeAutospacing="0" w:after="0" w:afterAutospacing="0"/>
        <w:rPr>
          <w:rFonts w:asciiTheme="minorHAnsi" w:eastAsiaTheme="minorHAnsi" w:hAnsiTheme="minorHAnsi" w:cstheme="minorBidi"/>
          <w:sz w:val="22"/>
          <w:szCs w:val="22"/>
        </w:rPr>
      </w:pPr>
      <w:r w:rsidRPr="00024EE9">
        <w:rPr>
          <w:rFonts w:asciiTheme="minorHAnsi" w:eastAsiaTheme="minorHAnsi" w:hAnsiTheme="minorHAnsi" w:cstheme="minorBidi"/>
          <w:sz w:val="22"/>
          <w:szCs w:val="22"/>
        </w:rPr>
        <w:t>(a) A person is guilty of falsely reporting an incident in the second degree when, knowing the information reported, conveyed or circulated to be false or baseless, such person gratuitously reports to a law enforcement officer or agency (1) the alleged occurrence of an offense or incident which did not in fact occur, (2) an allegedly impending occurrence of an offense or incident which in fact is not about to occur, or (3) false information relating to an actual offense or incident or to the alleged implication of some person therein.</w:t>
      </w:r>
    </w:p>
    <w:p w:rsidR="000A1162" w:rsidRPr="00024EE9" w:rsidRDefault="000A1162" w:rsidP="000A1162">
      <w:pPr>
        <w:pStyle w:val="NormalWeb"/>
        <w:spacing w:before="0" w:beforeAutospacing="0" w:after="0" w:afterAutospacing="0"/>
        <w:rPr>
          <w:rFonts w:asciiTheme="minorHAnsi" w:eastAsiaTheme="minorHAnsi" w:hAnsiTheme="minorHAnsi" w:cstheme="minorBidi"/>
          <w:sz w:val="22"/>
          <w:szCs w:val="22"/>
        </w:rPr>
      </w:pPr>
      <w:r w:rsidRPr="00024EE9">
        <w:rPr>
          <w:rFonts w:asciiTheme="minorHAnsi" w:eastAsiaTheme="minorHAnsi" w:hAnsiTheme="minorHAnsi" w:cstheme="minorBidi"/>
          <w:sz w:val="22"/>
          <w:szCs w:val="22"/>
        </w:rPr>
        <w:t xml:space="preserve">(b) Falsely reporting an incident in the second degree is a class </w:t>
      </w:r>
      <w:proofErr w:type="gramStart"/>
      <w:r w:rsidRPr="00024EE9">
        <w:rPr>
          <w:rFonts w:asciiTheme="minorHAnsi" w:eastAsiaTheme="minorHAnsi" w:hAnsiTheme="minorHAnsi" w:cstheme="minorBidi"/>
          <w:sz w:val="22"/>
          <w:szCs w:val="22"/>
        </w:rPr>
        <w:t>A</w:t>
      </w:r>
      <w:proofErr w:type="gramEnd"/>
      <w:r w:rsidRPr="00024EE9">
        <w:rPr>
          <w:rFonts w:asciiTheme="minorHAnsi" w:eastAsiaTheme="minorHAnsi" w:hAnsiTheme="minorHAnsi" w:cstheme="minorBidi"/>
          <w:sz w:val="22"/>
          <w:szCs w:val="22"/>
        </w:rPr>
        <w:t xml:space="preserve"> misdemeanor.</w:t>
      </w:r>
    </w:p>
    <w:p w:rsidR="000A1162" w:rsidRPr="00024EE9" w:rsidRDefault="000A1162" w:rsidP="000A1162">
      <w:pPr>
        <w:pStyle w:val="NormalWeb"/>
        <w:spacing w:before="0" w:beforeAutospacing="0" w:after="0" w:afterAutospacing="0"/>
        <w:rPr>
          <w:rFonts w:asciiTheme="minorHAnsi" w:eastAsiaTheme="minorHAnsi" w:hAnsiTheme="minorHAnsi" w:cstheme="minorBidi"/>
          <w:sz w:val="22"/>
          <w:szCs w:val="22"/>
        </w:rPr>
      </w:pPr>
      <w:r w:rsidRPr="00024EE9">
        <w:rPr>
          <w:rFonts w:asciiTheme="minorHAnsi" w:eastAsiaTheme="minorHAnsi" w:hAnsiTheme="minorHAnsi" w:cstheme="minorBidi"/>
          <w:sz w:val="22"/>
          <w:szCs w:val="22"/>
        </w:rPr>
        <w:t>Punishable by 1 year in prison and $2000 fine.</w:t>
      </w:r>
    </w:p>
    <w:p w:rsidR="000A1162" w:rsidRDefault="000A1162" w:rsidP="000A1162">
      <w:pPr>
        <w:spacing w:after="0"/>
      </w:pPr>
    </w:p>
    <w:p w:rsidR="00953416" w:rsidRDefault="00953416" w:rsidP="000A1162">
      <w:pPr>
        <w:spacing w:after="0"/>
      </w:pPr>
      <w:r>
        <w:t>Police Report</w:t>
      </w:r>
    </w:p>
    <w:p w:rsidR="00953416" w:rsidRDefault="00953416" w:rsidP="00953416">
      <w:r>
        <w:rPr>
          <w:noProof/>
        </w:rPr>
        <w:lastRenderedPageBreak/>
        <w:drawing>
          <wp:inline distT="0" distB="0" distL="0" distR="0" wp14:anchorId="2FC2A038" wp14:editId="58895BA2">
            <wp:extent cx="5833992" cy="44053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992" t="10873" r="58242" b="13600"/>
                    <a:stretch/>
                  </pic:blipFill>
                  <pic:spPr bwMode="auto">
                    <a:xfrm>
                      <a:off x="0" y="0"/>
                      <a:ext cx="5884827" cy="4443714"/>
                    </a:xfrm>
                    <a:prstGeom prst="rect">
                      <a:avLst/>
                    </a:prstGeom>
                    <a:ln>
                      <a:noFill/>
                    </a:ln>
                    <a:extLst>
                      <a:ext uri="{53640926-AAD7-44D8-BBD7-CCE9431645EC}">
                        <a14:shadowObscured xmlns:a14="http://schemas.microsoft.com/office/drawing/2010/main"/>
                      </a:ext>
                    </a:extLst>
                  </pic:spPr>
                </pic:pic>
              </a:graphicData>
            </a:graphic>
          </wp:inline>
        </w:drawing>
      </w:r>
    </w:p>
    <w:p w:rsidR="00953416" w:rsidRDefault="00953416" w:rsidP="00953416">
      <w:r>
        <w:t>It seems the town clerk informed law enforcement that the property card for 85 Cook road was not a legal document. This to me infers a crime was committed.</w:t>
      </w:r>
    </w:p>
    <w:p w:rsidR="00953416" w:rsidRDefault="00953416" w:rsidP="00953416">
      <w:r>
        <w:t xml:space="preserve">Even worse after the fact the field card was </w:t>
      </w:r>
      <w:r w:rsidR="008C4EEE">
        <w:t>altered</w:t>
      </w:r>
      <w:r>
        <w:t xml:space="preserve"> by the Assessor</w:t>
      </w:r>
      <w:r w:rsidR="008C4EEE">
        <w:t>,</w:t>
      </w:r>
      <w:r>
        <w:t xml:space="preserve"> </w:t>
      </w:r>
      <w:r w:rsidR="008C4EEE">
        <w:t>Questioning the legality of the transfer and ownership of the property.</w:t>
      </w:r>
    </w:p>
    <w:p w:rsidR="008C4EEE" w:rsidRDefault="008C4EEE" w:rsidP="00953416">
      <w:r>
        <w:t xml:space="preserve">Even worse than that Karen </w:t>
      </w:r>
      <w:r w:rsidR="000A1162">
        <w:t>t</w:t>
      </w:r>
      <w:r>
        <w:t>own employee has been canvasing the neighbors telling them not to get involved with the dispute over ownership of the property</w:t>
      </w:r>
      <w:r w:rsidR="000A1162">
        <w:t>.</w:t>
      </w:r>
    </w:p>
    <w:p w:rsidR="000A1162" w:rsidRDefault="000A1162" w:rsidP="00953416">
      <w:r>
        <w:t>This is the third time I have sent you correspondence on the property and you haven’t gotten back to me.</w:t>
      </w:r>
    </w:p>
    <w:p w:rsidR="000A1162" w:rsidRDefault="000A1162" w:rsidP="00953416">
      <w:r>
        <w:t>I left you a voice message that you haven’t returned</w:t>
      </w:r>
    </w:p>
    <w:p w:rsidR="000A1162" w:rsidRDefault="000A1162" w:rsidP="00953416">
      <w:r>
        <w:t>I have left the Assessor a voice message that she hasn’t returned.</w:t>
      </w:r>
    </w:p>
    <w:p w:rsidR="000A1162" w:rsidRDefault="000A1162" w:rsidP="00953416">
      <w:r>
        <w:t>I would like to know who altered the field</w:t>
      </w:r>
      <w:r w:rsidR="000D3517">
        <w:t xml:space="preserve"> card,</w:t>
      </w:r>
      <w:r>
        <w:t xml:space="preserve"> on </w:t>
      </w:r>
      <w:r w:rsidR="004D6EBC">
        <w:t>whose</w:t>
      </w:r>
      <w:r>
        <w:t xml:space="preserve"> authority, the date it was altered, and why I wasn’t notified.</w:t>
      </w:r>
    </w:p>
    <w:p w:rsidR="000A1162" w:rsidRDefault="000A1162" w:rsidP="00953416">
      <w:r>
        <w:t>As usual Thanks</w:t>
      </w:r>
    </w:p>
    <w:p w:rsidR="000A1162" w:rsidRDefault="000A1162" w:rsidP="00953416">
      <w:r>
        <w:t>Tony 860 459-0915</w:t>
      </w:r>
    </w:p>
    <w:p w:rsidR="00953416" w:rsidRDefault="000A1162" w:rsidP="00953416">
      <w:r>
        <w:t>CC</w:t>
      </w:r>
    </w:p>
    <w:p w:rsidR="000A1162" w:rsidRDefault="000A1162" w:rsidP="004D6EBC">
      <w:pPr>
        <w:spacing w:after="0"/>
        <w:rPr>
          <w:rFonts w:ascii="Arial" w:hAnsi="Arial" w:cs="Arial"/>
          <w:color w:val="555555"/>
          <w:shd w:val="clear" w:color="auto" w:fill="FFFFFF"/>
        </w:rPr>
      </w:pPr>
      <w:bookmarkStart w:id="0" w:name="_GoBack"/>
      <w:bookmarkEnd w:id="0"/>
      <w:r>
        <w:lastRenderedPageBreak/>
        <w:t xml:space="preserve">Vera </w:t>
      </w:r>
      <w:hyperlink r:id="rId7" w:history="1">
        <w:r w:rsidR="00A8315A" w:rsidRPr="00470635">
          <w:rPr>
            <w:rStyle w:val="Hyperlink"/>
            <w:rFonts w:ascii="Arial" w:hAnsi="Arial" w:cs="Arial"/>
            <w:shd w:val="clear" w:color="auto" w:fill="FFFFFF"/>
          </w:rPr>
          <w:t>cwltownclerk@optonline.net</w:t>
        </w:r>
      </w:hyperlink>
    </w:p>
    <w:p w:rsidR="00A8315A" w:rsidRDefault="00A8315A" w:rsidP="004D6EBC">
      <w:pPr>
        <w:spacing w:after="0"/>
        <w:rPr>
          <w:rStyle w:val="Hyperlink"/>
          <w:rFonts w:ascii="Segoe UI" w:eastAsia="Times New Roman" w:hAnsi="Segoe UI" w:cs="Segoe UI"/>
          <w:sz w:val="20"/>
          <w:szCs w:val="20"/>
        </w:rPr>
      </w:pPr>
      <w:r>
        <w:rPr>
          <w:rFonts w:ascii="Arial" w:hAnsi="Arial" w:cs="Arial"/>
          <w:color w:val="555555"/>
          <w:shd w:val="clear" w:color="auto" w:fill="FFFFFF"/>
        </w:rPr>
        <w:t xml:space="preserve">Karen </w:t>
      </w:r>
      <w:hyperlink r:id="rId8" w:history="1">
        <w:r w:rsidRPr="00EC19FC">
          <w:rPr>
            <w:rStyle w:val="Hyperlink"/>
            <w:rFonts w:ascii="Segoe UI" w:eastAsia="Times New Roman" w:hAnsi="Segoe UI" w:cs="Segoe UI"/>
            <w:sz w:val="20"/>
            <w:szCs w:val="20"/>
          </w:rPr>
          <w:t>cwlanduse@optonline.net</w:t>
        </w:r>
      </w:hyperlink>
    </w:p>
    <w:p w:rsidR="00A8315A" w:rsidRDefault="00A8315A" w:rsidP="004D6EBC">
      <w:pPr>
        <w:spacing w:after="0"/>
        <w:rPr>
          <w:rFonts w:ascii="Segoe UI" w:hAnsi="Segoe UI" w:cs="Segoe UI"/>
          <w:color w:val="828C93"/>
          <w:sz w:val="20"/>
          <w:szCs w:val="20"/>
          <w:shd w:val="clear" w:color="auto" w:fill="FFFFFF"/>
        </w:rPr>
      </w:pPr>
      <w:r>
        <w:rPr>
          <w:rStyle w:val="Hyperlink"/>
          <w:rFonts w:ascii="Segoe UI" w:eastAsia="Times New Roman" w:hAnsi="Segoe UI" w:cs="Segoe UI"/>
          <w:sz w:val="20"/>
          <w:szCs w:val="20"/>
        </w:rPr>
        <w:t>Gordon</w:t>
      </w:r>
      <w:r w:rsidR="000D3517">
        <w:rPr>
          <w:rStyle w:val="Hyperlink"/>
          <w:rFonts w:ascii="Segoe UI" w:eastAsia="Times New Roman" w:hAnsi="Segoe UI" w:cs="Segoe UI"/>
          <w:sz w:val="20"/>
          <w:szCs w:val="20"/>
        </w:rPr>
        <w:t xml:space="preserve">  </w:t>
      </w:r>
      <w:r>
        <w:rPr>
          <w:rStyle w:val="Hyperlink"/>
          <w:rFonts w:ascii="Segoe UI" w:eastAsia="Times New Roman" w:hAnsi="Segoe UI" w:cs="Segoe UI"/>
          <w:sz w:val="20"/>
          <w:szCs w:val="20"/>
        </w:rPr>
        <w:t xml:space="preserve"> </w:t>
      </w:r>
      <w:hyperlink r:id="rId9" w:history="1">
        <w:r w:rsidRPr="00470635">
          <w:rPr>
            <w:rStyle w:val="Hyperlink"/>
            <w:rFonts w:ascii="Segoe UI" w:hAnsi="Segoe UI" w:cs="Segoe UI"/>
            <w:sz w:val="20"/>
            <w:szCs w:val="20"/>
            <w:shd w:val="clear" w:color="auto" w:fill="FFFFFF"/>
          </w:rPr>
          <w:t>cwlselectmen@optonline.net</w:t>
        </w:r>
      </w:hyperlink>
    </w:p>
    <w:p w:rsidR="000D3517" w:rsidRDefault="000D3517" w:rsidP="004D6EBC">
      <w:pPr>
        <w:spacing w:after="0"/>
        <w:rPr>
          <w:rFonts w:ascii="Segoe UI" w:hAnsi="Segoe UI" w:cs="Segoe UI"/>
          <w:color w:val="828C93"/>
          <w:sz w:val="20"/>
          <w:szCs w:val="20"/>
          <w:shd w:val="clear" w:color="auto" w:fill="FFFFFF"/>
        </w:rPr>
      </w:pPr>
      <w:proofErr w:type="spellStart"/>
      <w:r>
        <w:rPr>
          <w:rFonts w:ascii="Segoe UI" w:hAnsi="Segoe UI" w:cs="Segoe UI"/>
          <w:color w:val="828C93"/>
          <w:sz w:val="20"/>
          <w:szCs w:val="20"/>
          <w:shd w:val="clear" w:color="auto" w:fill="FFFFFF"/>
        </w:rPr>
        <w:t>Assesor</w:t>
      </w:r>
      <w:proofErr w:type="spellEnd"/>
    </w:p>
    <w:p w:rsidR="000D3517" w:rsidRDefault="000D3517" w:rsidP="004D6EBC">
      <w:pPr>
        <w:spacing w:after="0"/>
        <w:rPr>
          <w:rFonts w:ascii="Segoe UI" w:hAnsi="Segoe UI" w:cs="Segoe UI"/>
          <w:color w:val="828C93"/>
          <w:sz w:val="20"/>
          <w:szCs w:val="20"/>
          <w:shd w:val="clear" w:color="auto" w:fill="FFFFFF"/>
        </w:rPr>
      </w:pPr>
      <w:r>
        <w:rPr>
          <w:rFonts w:ascii="Segoe UI" w:hAnsi="Segoe UI" w:cs="Segoe UI"/>
          <w:color w:val="828C93"/>
          <w:sz w:val="20"/>
          <w:szCs w:val="20"/>
          <w:shd w:val="clear" w:color="auto" w:fill="FFFFFF"/>
        </w:rPr>
        <w:t>JoAnn Dodge</w:t>
      </w:r>
    </w:p>
    <w:p w:rsidR="000D3517" w:rsidRDefault="000D3517" w:rsidP="004D6EBC">
      <w:pPr>
        <w:spacing w:after="0"/>
        <w:rPr>
          <w:rFonts w:ascii="Segoe UI" w:hAnsi="Segoe UI" w:cs="Segoe UI"/>
          <w:color w:val="828C93"/>
          <w:sz w:val="20"/>
          <w:szCs w:val="20"/>
          <w:shd w:val="clear" w:color="auto" w:fill="FFFFFF"/>
        </w:rPr>
      </w:pPr>
      <w:r>
        <w:rPr>
          <w:rFonts w:ascii="Segoe UI" w:hAnsi="Segoe UI" w:cs="Segoe UI"/>
          <w:color w:val="828C93"/>
          <w:sz w:val="20"/>
          <w:szCs w:val="20"/>
          <w:shd w:val="clear" w:color="auto" w:fill="FFFFFF"/>
        </w:rPr>
        <w:t xml:space="preserve">Barbara </w:t>
      </w:r>
      <w:proofErr w:type="spellStart"/>
      <w:r>
        <w:rPr>
          <w:rFonts w:ascii="Segoe UI" w:hAnsi="Segoe UI" w:cs="Segoe UI"/>
          <w:color w:val="828C93"/>
          <w:sz w:val="20"/>
          <w:szCs w:val="20"/>
          <w:shd w:val="clear" w:color="auto" w:fill="FFFFFF"/>
        </w:rPr>
        <w:t>Bigos</w:t>
      </w:r>
      <w:proofErr w:type="spellEnd"/>
    </w:p>
    <w:p w:rsidR="00A8315A" w:rsidRDefault="000D3517" w:rsidP="004D6EBC">
      <w:pPr>
        <w:spacing w:after="0"/>
      </w:pPr>
      <w:hyperlink r:id="rId10" w:history="1">
        <w:r w:rsidRPr="004D6EBC">
          <w:rPr>
            <w:rStyle w:val="Hyperlink"/>
            <w:rFonts w:ascii="Arial" w:hAnsi="Arial" w:cs="Arial"/>
            <w:shd w:val="clear" w:color="auto" w:fill="FFFFFF"/>
          </w:rPr>
          <w:t>cw</w:t>
        </w:r>
        <w:r w:rsidRPr="00137F1E">
          <w:rPr>
            <w:rStyle w:val="Hyperlink"/>
            <w:rFonts w:ascii="Segoe UI" w:hAnsi="Segoe UI" w:cs="Segoe UI"/>
            <w:sz w:val="20"/>
            <w:szCs w:val="20"/>
            <w:shd w:val="clear" w:color="auto" w:fill="FFFFFF"/>
          </w:rPr>
          <w:t>lassessor</w:t>
        </w:r>
        <w:r w:rsidRPr="00137F1E">
          <w:rPr>
            <w:rStyle w:val="Hyperlink"/>
            <w:rFonts w:ascii="Segoe UI" w:hAnsi="Segoe UI" w:cs="Segoe UI"/>
            <w:sz w:val="20"/>
            <w:szCs w:val="20"/>
            <w:shd w:val="clear" w:color="auto" w:fill="FFFFFF"/>
          </w:rPr>
          <w:t>@optonline.net</w:t>
        </w:r>
      </w:hyperlink>
    </w:p>
    <w:p w:rsidR="00953416" w:rsidRDefault="00953416" w:rsidP="00953416"/>
    <w:sectPr w:rsidR="009534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416"/>
    <w:rsid w:val="000A1162"/>
    <w:rsid w:val="000D3517"/>
    <w:rsid w:val="00137F1E"/>
    <w:rsid w:val="004D6EBC"/>
    <w:rsid w:val="008C4EEE"/>
    <w:rsid w:val="00953416"/>
    <w:rsid w:val="00A8315A"/>
    <w:rsid w:val="00A978ED"/>
    <w:rsid w:val="00ED6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A76DD-C42D-4550-B207-CD3D7EA17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2208010672ydp64d0c8f9msonormal">
    <w:name w:val="yiv2208010672ydp64d0c8f9msonormal"/>
    <w:basedOn w:val="Normal"/>
    <w:rsid w:val="009534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3416"/>
    <w:rPr>
      <w:color w:val="0000FF"/>
      <w:u w:val="single"/>
    </w:rPr>
  </w:style>
  <w:style w:type="paragraph" w:styleId="NormalWeb">
    <w:name w:val="Normal (Web)"/>
    <w:basedOn w:val="Normal"/>
    <w:uiPriority w:val="99"/>
    <w:semiHidden/>
    <w:unhideWhenUsed/>
    <w:rsid w:val="000A11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54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wlanduse@optonline.net" TargetMode="External"/><Relationship Id="rId3" Type="http://schemas.openxmlformats.org/officeDocument/2006/relationships/webSettings" Target="webSettings.xml"/><Relationship Id="rId7" Type="http://schemas.openxmlformats.org/officeDocument/2006/relationships/hyperlink" Target="mailto:cwltownclerk@optonline.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law.justia.com/citations.html" TargetMode="External"/><Relationship Id="rId10" Type="http://schemas.openxmlformats.org/officeDocument/2006/relationships/hyperlink" Target="mailto:cwlassessor@optonline.net" TargetMode="External"/><Relationship Id="rId4" Type="http://schemas.openxmlformats.org/officeDocument/2006/relationships/hyperlink" Target="mailto:pgrimes@cramer-anderson.com" TargetMode="External"/><Relationship Id="rId9" Type="http://schemas.openxmlformats.org/officeDocument/2006/relationships/hyperlink" Target="mailto:cwlselectmen@optonlin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3</cp:revision>
  <dcterms:created xsi:type="dcterms:W3CDTF">2021-09-01T23:55:00Z</dcterms:created>
  <dcterms:modified xsi:type="dcterms:W3CDTF">2021-09-02T00:49:00Z</dcterms:modified>
</cp:coreProperties>
</file>